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E068F5"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网站首页设计样式</w:t>
      </w:r>
    </w:p>
    <w:p w14:paraId="19F541AC"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 w14:paraId="30091174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我选了几个我比较喜欢的样式，设计师可参考</w:t>
      </w:r>
    </w:p>
    <w:p w14:paraId="27AE77A5">
      <w:pPr>
        <w:rPr>
          <w:rFonts w:hint="eastAsia"/>
          <w:sz w:val="28"/>
          <w:szCs w:val="28"/>
          <w:lang w:val="en-US" w:eastAsia="zh-CN"/>
        </w:rPr>
      </w:pPr>
    </w:p>
    <w:p w14:paraId="39A5B125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  <w:lang w:val="en-US" w:eastAsia="zh-CN"/>
        </w:rPr>
        <w:t>这个网站首页排版样式整体都比较简洁清晰，可参考，内页排版也可参考</w:t>
      </w:r>
    </w:p>
    <w:p w14:paraId="6186DA88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fldChar w:fldCharType="begin"/>
      </w:r>
      <w:r>
        <w:rPr>
          <w:rFonts w:hint="default"/>
          <w:sz w:val="28"/>
          <w:szCs w:val="28"/>
          <w:lang w:val="en-US" w:eastAsia="zh-CN"/>
        </w:rPr>
        <w:instrText xml:space="preserve"> HYPERLINK "https://natacgroup.com/en/" </w:instrText>
      </w:r>
      <w:r>
        <w:rPr>
          <w:rFonts w:hint="default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/>
          <w:sz w:val="28"/>
          <w:szCs w:val="28"/>
          <w:lang w:val="en-US" w:eastAsia="zh-CN"/>
        </w:rPr>
        <w:t>https://natacgroup.com/en/</w:t>
      </w:r>
      <w:r>
        <w:rPr>
          <w:rFonts w:hint="default"/>
          <w:sz w:val="28"/>
          <w:szCs w:val="28"/>
          <w:lang w:val="en-US" w:eastAsia="zh-CN"/>
        </w:rPr>
        <w:fldChar w:fldCharType="end"/>
      </w:r>
    </w:p>
    <w:p w14:paraId="66FC1E8B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fldChar w:fldCharType="begin"/>
      </w:r>
      <w:r>
        <w:rPr>
          <w:rFonts w:hint="default"/>
          <w:sz w:val="28"/>
          <w:szCs w:val="28"/>
          <w:lang w:val="en-US" w:eastAsia="zh-CN"/>
        </w:rPr>
        <w:instrText xml:space="preserve"> HYPERLINK "https://natacgroup.com/en/herbal-extracts/nutraceuticals/" </w:instrText>
      </w:r>
      <w:r>
        <w:rPr>
          <w:rFonts w:hint="default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/>
          <w:sz w:val="28"/>
          <w:szCs w:val="28"/>
          <w:lang w:val="en-US" w:eastAsia="zh-CN"/>
        </w:rPr>
        <w:t>https://natacgroup.com/en/herbal-extracts/nutraceuticals/</w:t>
      </w:r>
      <w:r>
        <w:rPr>
          <w:rFonts w:hint="default"/>
          <w:sz w:val="28"/>
          <w:szCs w:val="28"/>
          <w:lang w:val="en-US" w:eastAsia="zh-CN"/>
        </w:rPr>
        <w:fldChar w:fldCharType="end"/>
      </w:r>
    </w:p>
    <w:p w14:paraId="36636EE6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fldChar w:fldCharType="begin"/>
      </w:r>
      <w:r>
        <w:rPr>
          <w:rFonts w:hint="default"/>
          <w:sz w:val="28"/>
          <w:szCs w:val="28"/>
          <w:lang w:val="en-US" w:eastAsia="zh-CN"/>
        </w:rPr>
        <w:instrText xml:space="preserve"> HYPERLINK "https://natacgroup.com/en/about-us/" </w:instrText>
      </w:r>
      <w:r>
        <w:rPr>
          <w:rFonts w:hint="default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/>
          <w:sz w:val="28"/>
          <w:szCs w:val="28"/>
          <w:lang w:val="en-US" w:eastAsia="zh-CN"/>
        </w:rPr>
        <w:t>https://natacgroup.com/en/about-us/</w:t>
      </w:r>
      <w:r>
        <w:rPr>
          <w:rFonts w:hint="default"/>
          <w:sz w:val="28"/>
          <w:szCs w:val="28"/>
          <w:lang w:val="en-US" w:eastAsia="zh-CN"/>
        </w:rPr>
        <w:fldChar w:fldCharType="end"/>
      </w:r>
    </w:p>
    <w:p w14:paraId="01C78B77">
      <w:pPr>
        <w:rPr>
          <w:rFonts w:hint="default"/>
          <w:sz w:val="28"/>
          <w:szCs w:val="28"/>
          <w:lang w:val="en-US" w:eastAsia="zh-CN"/>
        </w:rPr>
      </w:pPr>
    </w:p>
    <w:p w14:paraId="1DFF9FE3"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  <w:lang w:val="en-US" w:eastAsia="zh-CN"/>
        </w:rPr>
        <w:t>参考样式</w:t>
      </w:r>
    </w:p>
    <w:p w14:paraId="2B93405A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fldChar w:fldCharType="begin"/>
      </w:r>
      <w:r>
        <w:rPr>
          <w:rFonts w:hint="default"/>
          <w:sz w:val="28"/>
          <w:szCs w:val="28"/>
          <w:lang w:val="en-US" w:eastAsia="zh-CN"/>
        </w:rPr>
        <w:instrText xml:space="preserve"> HYPERLINK "https://ksseedling.com/en/" </w:instrText>
      </w:r>
      <w:r>
        <w:rPr>
          <w:rFonts w:hint="default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/>
          <w:sz w:val="28"/>
          <w:szCs w:val="28"/>
          <w:lang w:val="en-US" w:eastAsia="zh-CN"/>
        </w:rPr>
        <w:t>https://ksseedling.com/en/</w:t>
      </w:r>
      <w:r>
        <w:rPr>
          <w:rFonts w:hint="default"/>
          <w:sz w:val="28"/>
          <w:szCs w:val="28"/>
          <w:lang w:val="en-US" w:eastAsia="zh-CN"/>
        </w:rPr>
        <w:fldChar w:fldCharType="end"/>
      </w:r>
    </w:p>
    <w:p w14:paraId="04C431CA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3515" cy="2466975"/>
            <wp:effectExtent l="0" t="0" r="133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3391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参考样式</w:t>
      </w:r>
    </w:p>
    <w:p w14:paraId="0EA3C97C"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"https://www.nativeextracts.com/"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https://www.nativeextracts.com/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 w14:paraId="15007FC0"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73ECB684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040" cy="198882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B5BE6">
      <w:r>
        <w:drawing>
          <wp:inline distT="0" distB="0" distL="114300" distR="114300">
            <wp:extent cx="5273040" cy="65913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D307">
      <w:r>
        <w:drawing>
          <wp:inline distT="0" distB="0" distL="114300" distR="114300">
            <wp:extent cx="5268595" cy="1990090"/>
            <wp:effectExtent l="0" t="0" r="825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93D8"/>
    <w:p w14:paraId="271B2E68"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参考样式</w:t>
      </w:r>
    </w:p>
    <w:p w14:paraId="0F0E0CC2"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"http://nenia.kr/"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http://nenia.kr/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 w14:paraId="7487223E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196465"/>
            <wp:effectExtent l="0" t="0" r="158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C317">
      <w:bookmarkStart w:id="0" w:name="_GoBack"/>
      <w:bookmarkEnd w:id="0"/>
    </w:p>
    <w:p w14:paraId="37A1FC26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参考样式</w:t>
      </w:r>
    </w:p>
    <w:p w14:paraId="282EA2BA">
      <w:pPr>
        <w:numPr>
          <w:numId w:val="0"/>
        </w:num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"https://www.adm-asia.com/zh-Hans-CN/products--services/human-nutrition/"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https://www.adm-asia.com/zh-Hans-CN/products--services/human-nutrition/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 w14:paraId="3988EA0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1666240"/>
            <wp:effectExtent l="0" t="0" r="1714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A749">
      <w:pPr>
        <w:rPr>
          <w:rFonts w:hint="default"/>
          <w:sz w:val="28"/>
          <w:szCs w:val="28"/>
          <w:lang w:val="en-US" w:eastAsia="zh-CN"/>
        </w:rPr>
      </w:pPr>
    </w:p>
    <w:p w14:paraId="7E74B0E6">
      <w:pPr>
        <w:rPr>
          <w:rFonts w:hint="default"/>
          <w:sz w:val="28"/>
          <w:szCs w:val="28"/>
          <w:lang w:val="en-US" w:eastAsia="zh-CN"/>
        </w:rPr>
      </w:pPr>
    </w:p>
    <w:p w14:paraId="01EE2486">
      <w:pPr>
        <w:rPr>
          <w:rFonts w:hint="default"/>
          <w:sz w:val="28"/>
          <w:szCs w:val="28"/>
          <w:lang w:val="en-US" w:eastAsia="zh-CN"/>
        </w:rPr>
      </w:pPr>
    </w:p>
    <w:p w14:paraId="6D095E0F">
      <w:pPr>
        <w:rPr>
          <w:rFonts w:hint="default"/>
          <w:sz w:val="28"/>
          <w:szCs w:val="28"/>
          <w:lang w:val="en-US" w:eastAsia="zh-CN"/>
        </w:rPr>
      </w:pPr>
    </w:p>
    <w:p w14:paraId="50B69513">
      <w:pPr>
        <w:rPr>
          <w:rFonts w:hint="default"/>
          <w:sz w:val="28"/>
          <w:szCs w:val="28"/>
          <w:lang w:val="en-US" w:eastAsia="zh-CN"/>
        </w:rPr>
      </w:pPr>
    </w:p>
    <w:p w14:paraId="464222EC">
      <w:pPr>
        <w:rPr>
          <w:rFonts w:hint="eastAsia"/>
          <w:sz w:val="28"/>
          <w:szCs w:val="28"/>
          <w:lang w:val="en-US" w:eastAsia="zh-CN"/>
        </w:rPr>
      </w:pPr>
    </w:p>
    <w:p w14:paraId="4D214425">
      <w:p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8AE42D"/>
    <w:multiLevelType w:val="singleLevel"/>
    <w:tmpl w:val="C48AE42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D6899"/>
    <w:rsid w:val="00930024"/>
    <w:rsid w:val="00FB4547"/>
    <w:rsid w:val="01F3521E"/>
    <w:rsid w:val="0216715F"/>
    <w:rsid w:val="05D610DF"/>
    <w:rsid w:val="0636392C"/>
    <w:rsid w:val="07110764"/>
    <w:rsid w:val="09363922"/>
    <w:rsid w:val="09AA4D5C"/>
    <w:rsid w:val="09AF4121"/>
    <w:rsid w:val="0A6C2012"/>
    <w:rsid w:val="0AEA2F37"/>
    <w:rsid w:val="0CD30126"/>
    <w:rsid w:val="0CD914B5"/>
    <w:rsid w:val="0ECA7307"/>
    <w:rsid w:val="0F56503F"/>
    <w:rsid w:val="0F7F6343"/>
    <w:rsid w:val="1032785A"/>
    <w:rsid w:val="104F21BA"/>
    <w:rsid w:val="10AC760C"/>
    <w:rsid w:val="118E286E"/>
    <w:rsid w:val="12380A2C"/>
    <w:rsid w:val="13DF1AA7"/>
    <w:rsid w:val="1A951111"/>
    <w:rsid w:val="1B8C2514"/>
    <w:rsid w:val="1C9B22E3"/>
    <w:rsid w:val="1D3838DC"/>
    <w:rsid w:val="1D6923E1"/>
    <w:rsid w:val="2010196E"/>
    <w:rsid w:val="209918BD"/>
    <w:rsid w:val="21937A2C"/>
    <w:rsid w:val="23865A9B"/>
    <w:rsid w:val="24A87C93"/>
    <w:rsid w:val="252E1F46"/>
    <w:rsid w:val="257769E9"/>
    <w:rsid w:val="27B106F9"/>
    <w:rsid w:val="290D4B5D"/>
    <w:rsid w:val="2964062C"/>
    <w:rsid w:val="2BB45838"/>
    <w:rsid w:val="2C0003B4"/>
    <w:rsid w:val="2C4C35F9"/>
    <w:rsid w:val="2E954277"/>
    <w:rsid w:val="30734518"/>
    <w:rsid w:val="31523460"/>
    <w:rsid w:val="31FD161E"/>
    <w:rsid w:val="32056724"/>
    <w:rsid w:val="32CF4334"/>
    <w:rsid w:val="33EA7980"/>
    <w:rsid w:val="35847960"/>
    <w:rsid w:val="365D6B2F"/>
    <w:rsid w:val="37353608"/>
    <w:rsid w:val="3A946897"/>
    <w:rsid w:val="3AB64A60"/>
    <w:rsid w:val="3B583D69"/>
    <w:rsid w:val="3D6562C9"/>
    <w:rsid w:val="41872CB2"/>
    <w:rsid w:val="42324BF0"/>
    <w:rsid w:val="49373210"/>
    <w:rsid w:val="4AFB201B"/>
    <w:rsid w:val="4BFE7D23"/>
    <w:rsid w:val="4FAE3B00"/>
    <w:rsid w:val="4FEC63D6"/>
    <w:rsid w:val="5153670D"/>
    <w:rsid w:val="51A451BA"/>
    <w:rsid w:val="52B70F1D"/>
    <w:rsid w:val="54684BC5"/>
    <w:rsid w:val="56FE5CEA"/>
    <w:rsid w:val="570566FB"/>
    <w:rsid w:val="589E2AD0"/>
    <w:rsid w:val="5A236E98"/>
    <w:rsid w:val="5C6914DA"/>
    <w:rsid w:val="5E4E4E2C"/>
    <w:rsid w:val="5F3C1128"/>
    <w:rsid w:val="5F93061C"/>
    <w:rsid w:val="609B00D0"/>
    <w:rsid w:val="64AC465A"/>
    <w:rsid w:val="64F13D73"/>
    <w:rsid w:val="65314B5F"/>
    <w:rsid w:val="663E7534"/>
    <w:rsid w:val="678278F4"/>
    <w:rsid w:val="67AB6E4B"/>
    <w:rsid w:val="68914293"/>
    <w:rsid w:val="6B1116BB"/>
    <w:rsid w:val="6D0843F7"/>
    <w:rsid w:val="6D0D7C60"/>
    <w:rsid w:val="6E0F1600"/>
    <w:rsid w:val="6E663ACB"/>
    <w:rsid w:val="73661E78"/>
    <w:rsid w:val="748F3650"/>
    <w:rsid w:val="77FA5285"/>
    <w:rsid w:val="78F65A4C"/>
    <w:rsid w:val="790E0FE8"/>
    <w:rsid w:val="7B18614D"/>
    <w:rsid w:val="7B6969A9"/>
    <w:rsid w:val="7C374594"/>
    <w:rsid w:val="7CAD0B17"/>
    <w:rsid w:val="7F207CC7"/>
    <w:rsid w:val="7FB1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2025-12-18T02:34:56Z</dcterms:created>
  <dc:creator>Administrator</dc:creator>
  <cp:lastModifiedBy>杨静静</cp:lastModifiedBy>
  <dcterms:modified xsi:type="dcterms:W3CDTF">2025-12-18T06:12:41Z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eyJoZGlkIjoiMDk4MDI5ZThkMTM3MjkyZTczM2MyODE3OGUyZGEwOGUiLCJ1c2VySWQiOiIzMTAwNTIxOTAifQ==</vt:lpwstr>
  </property>
  <property fmtid="{D5CDD505-2E9C-101B-9397-08002B2CF9AE}" pid="4" name="ICV">
    <vt:lpwstr>D9AAF90067A848548AB6BCD1C8412AB7_12</vt:lpwstr>
  </property>
</Properties>
</file>